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hanging="284" w:left="851" w:right="-24"/>
        <w:rPr>
          <w:rFonts w:ascii="Aptos" w:hAnsi="Aptos" w:cs="Arial"/>
          <w:b/>
          <w:bCs/>
          <w:color w:val="0432FF"/>
          <w:sz w:val="32"/>
          <w:szCs w:val="32"/>
        </w:rPr>
      </w:pPr>
      <w:r>
        <w:drawing>
          <wp:anchor behindDoc="0" distT="0" distB="0" distL="114300" distR="114300" simplePos="0" locked="0" layoutInCell="0" allowOverlap="1" relativeHeight="2">
            <wp:simplePos x="0" y="0"/>
            <wp:positionH relativeFrom="column">
              <wp:posOffset>-10160</wp:posOffset>
            </wp:positionH>
            <wp:positionV relativeFrom="paragraph">
              <wp:posOffset>635</wp:posOffset>
            </wp:positionV>
            <wp:extent cx="495935" cy="492760"/>
            <wp:effectExtent l="0" t="0" r="0" b="0"/>
            <wp:wrapSquare wrapText="bothSides"/>
            <wp:docPr id="1" name="Picture 1" descr="A tennis ball with a comet t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ennis ball with a comet tail&#10;&#10;AI-generated content may be incorrect."/>
                    <pic:cNvPicPr>
                      <a:picLocks noChangeAspect="1" noChangeArrowheads="1"/>
                    </pic:cNvPicPr>
                  </pic:nvPicPr>
                  <pic:blipFill>
                    <a:blip r:embed="rId2"/>
                    <a:stretch>
                      <a:fillRect/>
                    </a:stretch>
                  </pic:blipFill>
                  <pic:spPr bwMode="auto">
                    <a:xfrm>
                      <a:off x="0" y="0"/>
                      <a:ext cx="495935" cy="492760"/>
                    </a:xfrm>
                    <a:prstGeom prst="rect">
                      <a:avLst/>
                    </a:prstGeom>
                    <a:noFill/>
                  </pic:spPr>
                </pic:pic>
              </a:graphicData>
            </a:graphic>
          </wp:anchor>
        </w:drawing>
      </w:r>
      <w:r>
        <w:rPr>
          <w:rFonts w:cs="Arial" w:ascii="Aptos" w:hAnsi="Aptos"/>
          <w:b/>
          <w:bCs/>
          <w:color w:val="0432FF"/>
          <w:sz w:val="32"/>
          <w:szCs w:val="32"/>
        </w:rPr>
        <w:t>Saxmundham Tennis Club AGM report 2025</w:t>
      </w:r>
    </w:p>
    <w:p>
      <w:pPr>
        <w:pStyle w:val="Normal"/>
        <w:spacing w:lineRule="auto" w:line="276"/>
        <w:ind w:hanging="284" w:left="851" w:right="-24"/>
        <w:rPr>
          <w:rFonts w:ascii="Aptos" w:hAnsi="Aptos" w:cs="Arial"/>
          <w:b/>
          <w:bCs/>
          <w:color w:themeColor="text1" w:val="000000"/>
          <w:sz w:val="32"/>
          <w:szCs w:val="32"/>
        </w:rPr>
      </w:pPr>
      <w:r>
        <w:rPr>
          <w:rFonts w:cs="Arial" w:ascii="Aptos" w:hAnsi="Aptos"/>
          <w:b/>
          <w:bCs/>
          <w:color w:themeColor="text1" w:val="000000"/>
          <w:sz w:val="32"/>
          <w:szCs w:val="32"/>
        </w:rPr>
        <w:t xml:space="preserve">Jo Davies, Marketing and Communications Officer </w:t>
      </w:r>
    </w:p>
    <w:p>
      <w:pPr>
        <w:pStyle w:val="Normal"/>
        <w:spacing w:lineRule="auto" w:line="276"/>
        <w:ind w:hanging="284" w:left="851" w:right="-24"/>
        <w:rPr>
          <w:rFonts w:ascii="Aptos" w:hAnsi="Aptos" w:cs="Arial"/>
          <w:color w:themeColor="text1" w:val="000000"/>
          <w:sz w:val="32"/>
          <w:szCs w:val="32"/>
        </w:rPr>
      </w:pPr>
      <w:r>
        <w:rPr>
          <w:rFonts w:cs="Arial" w:ascii="Aptos" w:hAnsi="Aptos"/>
          <w:color w:themeColor="text1" w:val="000000"/>
          <w:sz w:val="32"/>
          <w:szCs w:val="32"/>
        </w:rPr>
      </w:r>
    </w:p>
    <w:p>
      <w:pPr>
        <w:pStyle w:val="Normal"/>
        <w:spacing w:lineRule="auto" w:line="276"/>
        <w:ind w:right="-24"/>
        <w:rPr>
          <w:rFonts w:ascii="Aptos" w:hAnsi="Aptos" w:cs="Arial"/>
          <w:color w:val="0432FF"/>
          <w:sz w:val="28"/>
          <w:szCs w:val="28"/>
        </w:rPr>
      </w:pPr>
      <w:r>
        <w:rPr>
          <w:rFonts w:cs="Arial" w:ascii="Aptos" w:hAnsi="Aptos"/>
          <w:color w:val="0432FF"/>
          <w:sz w:val="28"/>
          <w:szCs w:val="28"/>
        </w:rPr>
        <w:t xml:space="preserve">Newsletters and website </w:t>
      </w:r>
    </w:p>
    <w:p>
      <w:pPr>
        <w:pStyle w:val="Normal"/>
        <w:spacing w:lineRule="auto" w:line="276"/>
        <w:ind w:right="-24"/>
        <w:rPr>
          <w:rFonts w:ascii="Aptos" w:hAnsi="Aptos" w:cs="Arial"/>
          <w:color w:val="0070C0"/>
        </w:rPr>
      </w:pPr>
      <w:r>
        <w:rPr>
          <w:rFonts w:cs="Arial" w:ascii="Aptos" w:hAnsi="Aptos"/>
          <w:color w:val="0070C0"/>
        </w:rPr>
      </w:r>
    </w:p>
    <w:p>
      <w:pPr>
        <w:pStyle w:val="ListParagraph"/>
        <w:numPr>
          <w:ilvl w:val="0"/>
          <w:numId w:val="2"/>
        </w:numPr>
        <w:spacing w:lineRule="auto" w:line="276"/>
        <w:ind w:hanging="360" w:left="720" w:right="-24"/>
        <w:rPr>
          <w:rFonts w:ascii="Aptos" w:hAnsi="Aptos" w:cs="Arial"/>
          <w:color w:themeColor="text1" w:val="000000"/>
        </w:rPr>
      </w:pPr>
      <w:r>
        <w:rPr>
          <w:rFonts w:cs="Arial" w:ascii="Aptos" w:hAnsi="Aptos"/>
          <w:color w:themeColor="text1" w:val="000000"/>
        </w:rPr>
        <w:t xml:space="preserve">I have given our club identity, and the website, a fresher, more modern makeover with the aim of attracting more members, including juniors, see </w:t>
      </w:r>
      <w:hyperlink r:id="rId3">
        <w:r>
          <w:rPr>
            <w:rStyle w:val="Hyperlink"/>
            <w:rFonts w:cs="Arial" w:ascii="Aptos" w:hAnsi="Aptos"/>
            <w:color w:val="0432FF"/>
          </w:rPr>
          <w:t>www.saxtennis.co.uk</w:t>
        </w:r>
      </w:hyperlink>
      <w:r>
        <w:rPr>
          <w:rFonts w:cs="Arial" w:ascii="Aptos" w:hAnsi="Aptos"/>
          <w:color w:val="0432FF"/>
        </w:rPr>
        <w:t xml:space="preserve"> </w:t>
      </w:r>
      <w:r>
        <w:rPr>
          <w:rFonts w:cs="Arial" w:ascii="Aptos" w:hAnsi="Aptos"/>
          <w:color w:themeColor="text1" w:val="000000"/>
        </w:rPr>
        <w:t xml:space="preserve"> </w:t>
      </w:r>
    </w:p>
    <w:p>
      <w:pPr>
        <w:pStyle w:val="ListParagraph"/>
        <w:spacing w:lineRule="auto" w:line="276"/>
        <w:ind w:left="720" w:right="-24"/>
        <w:rPr>
          <w:rFonts w:ascii="Aptos" w:hAnsi="Aptos" w:cs="Arial"/>
          <w:color w:themeColor="text1" w:val="000000"/>
        </w:rPr>
      </w:pPr>
      <w:r>
        <w:rPr>
          <w:rFonts w:cs="Arial" w:ascii="Aptos" w:hAnsi="Aptos"/>
          <w:color w:themeColor="text1" w:val="000000"/>
        </w:rPr>
      </w:r>
    </w:p>
    <w:p>
      <w:pPr>
        <w:pStyle w:val="ListParagraph"/>
        <w:numPr>
          <w:ilvl w:val="0"/>
          <w:numId w:val="2"/>
        </w:numPr>
        <w:spacing w:lineRule="auto" w:line="276"/>
        <w:ind w:hanging="360" w:left="720" w:right="-24"/>
        <w:rPr>
          <w:rFonts w:ascii="Aptos" w:hAnsi="Aptos" w:cs="Arial"/>
          <w:color w:themeColor="text1" w:val="000000"/>
        </w:rPr>
      </w:pPr>
      <w:r>
        <w:rPr>
          <w:rFonts w:cs="Arial" w:ascii="Aptos" w:hAnsi="Aptos"/>
          <w:color w:themeColor="text1" w:val="000000"/>
        </w:rPr>
        <w:t xml:space="preserve">Website is being kept updated with the seasonal timetable, news (when we have some) and also soon: info about the Big Tennis Saturday. </w:t>
      </w:r>
    </w:p>
    <w:p>
      <w:pPr>
        <w:pStyle w:val="ListParagraph"/>
        <w:spacing w:lineRule="auto" w:line="276"/>
        <w:ind w:left="720" w:right="-24"/>
        <w:rPr>
          <w:rFonts w:ascii="Aptos" w:hAnsi="Aptos" w:cs="Arial"/>
          <w:color w:themeColor="text1" w:val="000000"/>
        </w:rPr>
      </w:pPr>
      <w:r>
        <w:rPr>
          <w:rFonts w:cs="Arial" w:ascii="Aptos" w:hAnsi="Aptos"/>
          <w:color w:themeColor="text1" w:val="000000"/>
        </w:rPr>
      </w:r>
    </w:p>
    <w:p>
      <w:pPr>
        <w:pStyle w:val="ListParagraph"/>
        <w:numPr>
          <w:ilvl w:val="0"/>
          <w:numId w:val="2"/>
        </w:numPr>
        <w:spacing w:lineRule="auto" w:line="276"/>
        <w:ind w:hanging="360" w:left="720" w:right="-24"/>
        <w:rPr>
          <w:rFonts w:ascii="Aptos" w:hAnsi="Aptos" w:cs="Arial"/>
          <w:color w:themeColor="text1" w:val="000000"/>
        </w:rPr>
      </w:pPr>
      <w:r>
        <w:rPr>
          <w:rFonts w:cs="Arial" w:ascii="Aptos" w:hAnsi="Aptos"/>
          <w:color w:themeColor="text1" w:val="000000"/>
        </w:rPr>
        <w:t xml:space="preserve">Fran, Matt, and myself decided to reduce the monthly newsletter to quarterly due to fewer activities to report on, especially match reports. The newsletter now has 121 subscribers. Engagement is very good: the January 2025 issue had a 76% open rate (the industry average is 14%). 57% viewed it on a mobile, 43% desktop. </w:t>
        <w:br/>
      </w:r>
    </w:p>
    <w:p>
      <w:pPr>
        <w:pStyle w:val="ListParagraph"/>
        <w:numPr>
          <w:ilvl w:val="0"/>
          <w:numId w:val="2"/>
        </w:numPr>
        <w:spacing w:lineRule="auto" w:line="276"/>
        <w:ind w:hanging="360" w:left="720" w:right="-24"/>
        <w:rPr>
          <w:rFonts w:ascii="Aptos" w:hAnsi="Aptos" w:cs="Arial"/>
          <w:color w:themeColor="text1" w:val="000000"/>
        </w:rPr>
      </w:pPr>
      <w:r>
        <w:rPr>
          <w:rFonts w:cs="Arial" w:ascii="Aptos" w:hAnsi="Aptos"/>
          <w:color w:themeColor="text1" w:val="000000"/>
        </w:rPr>
        <w:t xml:space="preserve">Our website received 3,102 site visits from 25 March 2024 to 24 March 2025. This was 3,523 during the same period 2023 to 2024, so a slight reduction. </w:t>
      </w:r>
    </w:p>
    <w:p>
      <w:pPr>
        <w:pStyle w:val="ListParagraph"/>
        <w:spacing w:lineRule="auto" w:line="276"/>
        <w:ind w:left="720" w:right="-24"/>
        <w:rPr>
          <w:rFonts w:ascii="Aptos" w:hAnsi="Aptos" w:cs="Arial"/>
          <w:color w:themeColor="text1" w:val="000000"/>
        </w:rPr>
      </w:pPr>
      <w:r>
        <w:rPr>
          <w:rFonts w:cs="Arial" w:ascii="Aptos" w:hAnsi="Aptos"/>
          <w:color w:themeColor="text1" w:val="000000"/>
        </w:rPr>
      </w:r>
    </w:p>
    <w:p>
      <w:pPr>
        <w:pStyle w:val="ListParagraph"/>
        <w:spacing w:lineRule="auto" w:line="276"/>
        <w:ind w:left="720" w:right="-24"/>
        <w:rPr>
          <w:rFonts w:ascii="Aptos" w:hAnsi="Aptos" w:cs="Arial"/>
          <w:color w:themeColor="text1" w:val="000000"/>
        </w:rPr>
      </w:pPr>
      <w:r>
        <w:rPr>
          <w:rFonts w:cs="Arial" w:ascii="Aptos" w:hAnsi="Aptos"/>
          <w:color w:themeColor="text1" w:val="000000"/>
        </w:rPr>
        <w:t xml:space="preserve">Top 10 most visited pages: </w:t>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ListParagraph"/>
        <w:numPr>
          <w:ilvl w:val="0"/>
          <w:numId w:val="1"/>
        </w:numPr>
        <w:spacing w:lineRule="auto" w:line="276"/>
        <w:ind w:hanging="360" w:left="993" w:right="-24"/>
        <w:rPr>
          <w:rFonts w:ascii="Aptos" w:hAnsi="Aptos" w:cs="Arial"/>
          <w:color w:themeColor="text1" w:val="000000"/>
        </w:rPr>
      </w:pPr>
      <w:r>
        <w:rPr>
          <w:rFonts w:cs="Arial" w:ascii="Aptos" w:hAnsi="Aptos"/>
          <w:color w:themeColor="text1" w:val="000000"/>
        </w:rPr>
        <w:t xml:space="preserve">Homepage </w:t>
        <w:tab/>
        <w:tab/>
        <w:t>2,654</w:t>
      </w:r>
    </w:p>
    <w:p>
      <w:pPr>
        <w:pStyle w:val="ListParagraph"/>
        <w:numPr>
          <w:ilvl w:val="0"/>
          <w:numId w:val="1"/>
        </w:numPr>
        <w:spacing w:lineRule="auto" w:line="276"/>
        <w:ind w:hanging="360" w:left="993" w:right="-24"/>
        <w:rPr>
          <w:rFonts w:ascii="Aptos" w:hAnsi="Aptos" w:cs="Arial"/>
          <w:color w:themeColor="text1" w:val="000000"/>
        </w:rPr>
      </w:pPr>
      <w:r>
        <w:rPr>
          <w:rFonts w:cs="Arial" w:ascii="Aptos" w:hAnsi="Aptos"/>
          <w:color w:themeColor="text1" w:val="000000"/>
        </w:rPr>
        <w:t>Court booking</w:t>
        <w:tab/>
        <w:tab/>
        <w:t>1,096</w:t>
      </w:r>
    </w:p>
    <w:p>
      <w:pPr>
        <w:pStyle w:val="ListParagraph"/>
        <w:numPr>
          <w:ilvl w:val="0"/>
          <w:numId w:val="1"/>
        </w:numPr>
        <w:spacing w:lineRule="auto" w:line="276"/>
        <w:ind w:hanging="360" w:left="993" w:right="-24"/>
        <w:rPr>
          <w:rFonts w:ascii="Aptos" w:hAnsi="Aptos" w:cs="Arial"/>
          <w:color w:themeColor="text1" w:val="000000"/>
        </w:rPr>
      </w:pPr>
      <w:r>
        <w:rPr>
          <w:rFonts w:cs="Arial" w:ascii="Aptos" w:hAnsi="Aptos"/>
          <w:color w:themeColor="text1" w:val="000000"/>
        </w:rPr>
        <w:t>Memberships</w:t>
        <w:tab/>
        <w:tab/>
        <w:t>551</w:t>
      </w:r>
    </w:p>
    <w:p>
      <w:pPr>
        <w:pStyle w:val="ListParagraph"/>
        <w:numPr>
          <w:ilvl w:val="0"/>
          <w:numId w:val="1"/>
        </w:numPr>
        <w:spacing w:lineRule="auto" w:line="276"/>
        <w:ind w:hanging="360" w:left="993" w:right="-24"/>
        <w:rPr>
          <w:rFonts w:ascii="Aptos" w:hAnsi="Aptos" w:cs="Arial"/>
          <w:color w:themeColor="text1" w:val="000000"/>
        </w:rPr>
      </w:pPr>
      <w:r>
        <w:rPr>
          <w:rFonts w:cs="Arial" w:ascii="Aptos" w:hAnsi="Aptos"/>
          <w:color w:themeColor="text1" w:val="000000"/>
        </w:rPr>
        <w:t>Coaching</w:t>
        <w:tab/>
        <w:tab/>
        <w:tab/>
        <w:t>522</w:t>
      </w:r>
    </w:p>
    <w:p>
      <w:pPr>
        <w:pStyle w:val="ListParagraph"/>
        <w:numPr>
          <w:ilvl w:val="0"/>
          <w:numId w:val="1"/>
        </w:numPr>
        <w:spacing w:lineRule="auto" w:line="276"/>
        <w:ind w:hanging="360" w:left="993" w:right="-24"/>
        <w:rPr>
          <w:rFonts w:ascii="Aptos" w:hAnsi="Aptos" w:cs="Arial"/>
          <w:color w:themeColor="text1" w:val="000000"/>
        </w:rPr>
      </w:pPr>
      <w:r>
        <w:rPr>
          <w:rFonts w:cs="Arial" w:ascii="Aptos" w:hAnsi="Aptos"/>
          <w:color w:themeColor="text1" w:val="000000"/>
        </w:rPr>
        <w:t>News</w:t>
        <w:tab/>
        <w:tab/>
        <w:tab/>
        <w:t>265</w:t>
      </w:r>
    </w:p>
    <w:p>
      <w:pPr>
        <w:pStyle w:val="ListParagraph"/>
        <w:numPr>
          <w:ilvl w:val="0"/>
          <w:numId w:val="1"/>
        </w:numPr>
        <w:spacing w:lineRule="auto" w:line="276"/>
        <w:ind w:hanging="360" w:left="993" w:right="-24"/>
        <w:rPr>
          <w:rFonts w:ascii="Aptos" w:hAnsi="Aptos" w:cs="Arial"/>
          <w:color w:themeColor="text1" w:val="000000"/>
        </w:rPr>
      </w:pPr>
      <w:r>
        <w:rPr>
          <w:rFonts w:cs="Arial" w:ascii="Aptos" w:hAnsi="Aptos"/>
          <w:color w:themeColor="text1" w:val="000000"/>
        </w:rPr>
        <w:t>Contact</w:t>
        <w:tab/>
        <w:tab/>
        <w:tab/>
        <w:t>249</w:t>
      </w:r>
    </w:p>
    <w:p>
      <w:pPr>
        <w:pStyle w:val="ListParagraph"/>
        <w:numPr>
          <w:ilvl w:val="0"/>
          <w:numId w:val="1"/>
        </w:numPr>
        <w:spacing w:lineRule="auto" w:line="276"/>
        <w:ind w:hanging="360" w:left="993" w:right="-24"/>
        <w:rPr>
          <w:rFonts w:ascii="Aptos" w:hAnsi="Aptos" w:cs="Arial"/>
          <w:color w:themeColor="text1" w:val="000000"/>
        </w:rPr>
      </w:pPr>
      <w:r>
        <w:rPr>
          <w:rFonts w:cs="Arial" w:ascii="Aptos" w:hAnsi="Aptos"/>
          <w:color w:themeColor="text1" w:val="000000"/>
        </w:rPr>
        <w:t>Juniors</w:t>
        <w:tab/>
        <w:tab/>
        <w:tab/>
        <w:t>216</w:t>
      </w:r>
    </w:p>
    <w:p>
      <w:pPr>
        <w:pStyle w:val="ListParagraph"/>
        <w:numPr>
          <w:ilvl w:val="0"/>
          <w:numId w:val="1"/>
        </w:numPr>
        <w:spacing w:lineRule="auto" w:line="276"/>
        <w:ind w:hanging="360" w:left="993" w:right="-24"/>
        <w:rPr>
          <w:rFonts w:ascii="Aptos" w:hAnsi="Aptos" w:cs="Arial"/>
          <w:color w:themeColor="text1" w:val="000000"/>
        </w:rPr>
      </w:pPr>
      <w:r>
        <w:rPr>
          <w:rFonts w:cs="Arial" w:ascii="Aptos" w:hAnsi="Aptos"/>
          <w:color w:themeColor="text1" w:val="000000"/>
        </w:rPr>
        <w:t>Private coaching</w:t>
        <w:tab/>
        <w:tab/>
        <w:t>166</w:t>
      </w:r>
    </w:p>
    <w:p>
      <w:pPr>
        <w:pStyle w:val="ListParagraph"/>
        <w:numPr>
          <w:ilvl w:val="0"/>
          <w:numId w:val="1"/>
        </w:numPr>
        <w:spacing w:lineRule="auto" w:line="276"/>
        <w:ind w:hanging="360" w:left="993" w:right="-24"/>
        <w:rPr>
          <w:rFonts w:ascii="Aptos" w:hAnsi="Aptos" w:cs="Arial"/>
          <w:color w:themeColor="text1" w:val="000000"/>
        </w:rPr>
      </w:pPr>
      <w:r>
        <w:rPr>
          <w:rFonts w:cs="Arial" w:ascii="Aptos" w:hAnsi="Aptos"/>
          <w:color w:themeColor="text1" w:val="000000"/>
        </w:rPr>
        <w:t>Club sessions</w:t>
        <w:tab/>
        <w:tab/>
        <w:t>160</w:t>
      </w:r>
    </w:p>
    <w:p>
      <w:pPr>
        <w:pStyle w:val="ListParagraph"/>
        <w:numPr>
          <w:ilvl w:val="0"/>
          <w:numId w:val="1"/>
        </w:numPr>
        <w:spacing w:lineRule="auto" w:line="276"/>
        <w:ind w:hanging="360" w:left="993" w:right="-24"/>
        <w:rPr>
          <w:rFonts w:ascii="Aptos" w:hAnsi="Aptos" w:cs="Arial"/>
          <w:color w:themeColor="text1" w:val="000000"/>
        </w:rPr>
      </w:pPr>
      <w:r>
        <w:rPr>
          <w:rFonts w:cs="Arial" w:ascii="Aptos" w:hAnsi="Aptos"/>
          <w:color w:themeColor="text1" w:val="000000"/>
        </w:rPr>
        <w:t>Big tennis weekend</w:t>
        <w:tab/>
        <w:t>131</w:t>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val="0432FF"/>
          <w:sz w:val="28"/>
          <w:szCs w:val="28"/>
        </w:rPr>
      </w:pPr>
      <w:r>
        <w:rPr>
          <w:rFonts w:cs="Arial" w:ascii="Aptos" w:hAnsi="Aptos"/>
          <w:color w:val="0432FF"/>
          <w:sz w:val="28"/>
          <w:szCs w:val="28"/>
        </w:rPr>
      </w:r>
    </w:p>
    <w:p>
      <w:pPr>
        <w:pStyle w:val="Normal"/>
        <w:spacing w:lineRule="auto" w:line="276"/>
        <w:ind w:right="-24"/>
        <w:rPr>
          <w:rFonts w:ascii="Aptos" w:hAnsi="Aptos" w:cs="Arial"/>
          <w:color w:val="0432FF"/>
          <w:sz w:val="28"/>
          <w:szCs w:val="28"/>
        </w:rPr>
      </w:pPr>
      <w:r>
        <w:rPr>
          <w:rFonts w:cs="Arial" w:ascii="Aptos" w:hAnsi="Aptos"/>
          <w:color w:val="0432FF"/>
          <w:sz w:val="28"/>
          <w:szCs w:val="28"/>
        </w:rPr>
        <w:t xml:space="preserve">Social and print media  </w:t>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w:t>Very little activity this year on Facebook and very low engagement. Fran, Matt and myself are developing marketing (posters and flyers) well in advance this year for the Big Tennis Saturday – our open day – on Saturday 7</w:t>
      </w:r>
      <w:r>
        <w:rPr>
          <w:rFonts w:cs="Arial" w:ascii="Aptos" w:hAnsi="Aptos"/>
          <w:color w:themeColor="text1" w:val="000000"/>
          <w:vertAlign w:val="superscript"/>
        </w:rPr>
        <w:t>th</w:t>
      </w:r>
      <w:r>
        <w:rPr>
          <w:rFonts w:cs="Arial" w:ascii="Aptos" w:hAnsi="Aptos"/>
          <w:color w:themeColor="text1" w:val="000000"/>
        </w:rPr>
        <w:t xml:space="preserve"> June.  I’m also keen that we update the year-round membership banner on the main road as it’s looking tired and faded.  </w:t>
      </w:r>
    </w:p>
    <w:p>
      <w:pPr>
        <w:pStyle w:val="Normal"/>
        <w:spacing w:lineRule="auto" w:line="276"/>
        <w:ind w:right="-24"/>
        <w:rPr>
          <w:rFonts w:ascii="Aptos" w:hAnsi="Aptos" w:cs="Arial"/>
          <w:color w:val="0070C0"/>
        </w:rPr>
      </w:pPr>
      <w:r>
        <w:rPr>
          <w:rFonts w:cs="Arial" w:ascii="Aptos" w:hAnsi="Aptos"/>
          <w:color w:val="0070C0"/>
        </w:rPr>
      </w:r>
    </w:p>
    <w:p>
      <w:pPr>
        <w:pStyle w:val="Normal"/>
        <w:spacing w:lineRule="auto" w:line="276"/>
        <w:ind w:right="-24"/>
        <w:rPr>
          <w:rFonts w:ascii="Aptos" w:hAnsi="Aptos" w:cs="Arial"/>
          <w:color w:themeColor="text1" w:val="000000"/>
        </w:rPr>
      </w:pPr>
      <w:r>
        <w:rPr>
          <w:rFonts w:cs="Arial" w:ascii="Aptos" w:hAnsi="Aptos"/>
          <w:color w:val="0432FF"/>
          <w:sz w:val="28"/>
          <w:szCs w:val="28"/>
        </w:rPr>
        <w:t xml:space="preserve">WhatsApp groups </w:t>
        <w:br/>
      </w:r>
    </w:p>
    <w:p>
      <w:pPr>
        <w:pStyle w:val="Normal"/>
        <w:spacing w:lineRule="auto" w:line="276"/>
        <w:ind w:right="-24"/>
        <w:rPr>
          <w:rFonts w:ascii="Aptos" w:hAnsi="Aptos" w:cs="Arial"/>
          <w:color w:themeColor="text1" w:val="000000"/>
        </w:rPr>
      </w:pPr>
      <w:r>
        <w:rPr>
          <w:rFonts w:cs="Arial" w:ascii="Aptos" w:hAnsi="Aptos"/>
          <w:color w:themeColor="text1" w:val="000000"/>
        </w:rPr>
        <w:t xml:space="preserve">There are now 54 members on the main Sax Tennis WhatsApp group and it’s being well-used to organise games, especially for Saturdays to gauge interest.  </w:t>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val="0432FF"/>
          <w:sz w:val="28"/>
          <w:szCs w:val="28"/>
        </w:rPr>
      </w:pPr>
      <w:r>
        <w:rPr>
          <w:rFonts w:cs="Arial" w:ascii="Aptos" w:hAnsi="Aptos"/>
          <w:color w:val="0432FF"/>
          <w:sz w:val="28"/>
          <w:szCs w:val="28"/>
        </w:rPr>
        <w:t xml:space="preserve">Member feedback </w:t>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w:t xml:space="preserve">The suggestion box in the clubhouse has remained empty. We have received occasional feedback via the club email account </w:t>
      </w:r>
      <w:hyperlink r:id="rId4">
        <w:r>
          <w:rPr>
            <w:rStyle w:val="Hyperlink"/>
            <w:rFonts w:cs="Arial" w:ascii="Aptos" w:hAnsi="Aptos"/>
          </w:rPr>
          <w:t>club@saxtennis.co.uk</w:t>
        </w:r>
      </w:hyperlink>
      <w:r>
        <w:rPr>
          <w:rFonts w:cs="Arial" w:ascii="Aptos" w:hAnsi="Aptos"/>
          <w:color w:themeColor="text1" w:val="000000"/>
        </w:rPr>
        <w:t xml:space="preserve"> largely about frost. I suggest this email account has at least three committee members to check on it; it is checked regularly. </w:t>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w:t>_________________________________________________________________________________</w:t>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b/>
          <w:bCs/>
          <w:color w:val="0432FF"/>
          <w:sz w:val="28"/>
          <w:szCs w:val="28"/>
        </w:rPr>
      </w:pPr>
      <w:r>
        <w:rPr>
          <w:rFonts w:cs="Arial" w:ascii="Aptos" w:hAnsi="Aptos"/>
          <w:b/>
          <w:bCs/>
          <w:color w:val="0432FF"/>
          <w:sz w:val="28"/>
          <w:szCs w:val="28"/>
        </w:rPr>
      </w:r>
    </w:p>
    <w:p>
      <w:pPr>
        <w:pStyle w:val="Normal"/>
        <w:spacing w:lineRule="auto" w:line="276"/>
        <w:ind w:right="-24"/>
        <w:rPr>
          <w:rFonts w:ascii="Aptos" w:hAnsi="Aptos" w:cs="Arial"/>
          <w:b/>
          <w:bCs/>
          <w:color w:val="0432FF"/>
          <w:sz w:val="28"/>
          <w:szCs w:val="28"/>
        </w:rPr>
      </w:pPr>
      <w:r>
        <w:rPr>
          <w:rFonts w:cs="Arial" w:ascii="Aptos" w:hAnsi="Aptos"/>
          <w:b/>
          <w:bCs/>
          <w:color w:val="0432FF"/>
          <w:sz w:val="28"/>
          <w:szCs w:val="28"/>
        </w:rPr>
        <w:t xml:space="preserve">Recommendations to counter falling membership </w:t>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ListParagraph"/>
        <w:numPr>
          <w:ilvl w:val="0"/>
          <w:numId w:val="4"/>
        </w:numPr>
        <w:spacing w:lineRule="auto" w:line="276"/>
        <w:ind w:hanging="360" w:left="720" w:right="-24"/>
        <w:rPr>
          <w:rFonts w:ascii="Aptos" w:hAnsi="Aptos" w:cs="Arial"/>
          <w:b/>
          <w:bCs/>
          <w:color w:themeColor="text1" w:val="000000"/>
        </w:rPr>
      </w:pPr>
      <w:r>
        <w:rPr>
          <w:rFonts w:cs="Arial" w:ascii="Aptos" w:hAnsi="Aptos"/>
          <w:b/>
          <w:bCs/>
          <w:color w:themeColor="text1" w:val="000000"/>
        </w:rPr>
        <w:t>“</w:t>
      </w:r>
      <w:r>
        <w:rPr>
          <w:rFonts w:cs="Arial" w:ascii="Aptos" w:hAnsi="Aptos"/>
          <w:b/>
          <w:bCs/>
          <w:color w:themeColor="text1" w:val="000000"/>
        </w:rPr>
        <w:t xml:space="preserve">Value” reminder </w:t>
      </w:r>
    </w:p>
    <w:p>
      <w:pPr>
        <w:pStyle w:val="ListParagraph"/>
        <w:spacing w:lineRule="auto" w:line="276"/>
        <w:ind w:left="720" w:right="-24"/>
        <w:rPr>
          <w:rFonts w:ascii="Aptos" w:hAnsi="Aptos" w:cs="Arial"/>
          <w:color w:themeColor="text1" w:val="000000"/>
        </w:rPr>
      </w:pPr>
      <w:r>
        <w:rPr>
          <w:rFonts w:cs="Arial" w:ascii="Aptos" w:hAnsi="Aptos"/>
          <w:color w:themeColor="text1" w:val="000000"/>
        </w:rPr>
      </w:r>
    </w:p>
    <w:p>
      <w:pPr>
        <w:pStyle w:val="ListParagraph"/>
        <w:spacing w:lineRule="auto" w:line="276"/>
        <w:ind w:left="720" w:right="-24"/>
        <w:rPr>
          <w:rFonts w:ascii="Aptos" w:hAnsi="Aptos" w:cs="Arial"/>
          <w:color w:themeColor="text1" w:val="000000"/>
        </w:rPr>
      </w:pPr>
      <w:r>
        <w:rPr>
          <w:rFonts w:cs="Arial" w:ascii="Aptos" w:hAnsi="Aptos"/>
          <w:color w:themeColor="text1" w:val="000000"/>
        </w:rPr>
        <w:t xml:space="preserve">I suggest that when the Club Secretary sends out the email reminder in April for members to renew membership that we add a short paragraph reminding members what excellent value for money membership is: </w:t>
      </w:r>
    </w:p>
    <w:p>
      <w:pPr>
        <w:pStyle w:val="ListParagraph"/>
        <w:spacing w:lineRule="auto" w:line="276"/>
        <w:ind w:left="720"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mc:AlternateContent>
          <mc:Choice Requires="wps">
            <w:drawing>
              <wp:anchor behindDoc="0" distT="0" distB="12700" distL="0" distR="10160" simplePos="0" locked="0" layoutInCell="1" allowOverlap="1" relativeHeight="3" wp14:anchorId="0D61AFFC">
                <wp:simplePos x="0" y="0"/>
                <wp:positionH relativeFrom="column">
                  <wp:posOffset>-48895</wp:posOffset>
                </wp:positionH>
                <wp:positionV relativeFrom="paragraph">
                  <wp:posOffset>186055</wp:posOffset>
                </wp:positionV>
                <wp:extent cx="5768340" cy="3200400"/>
                <wp:effectExtent l="3175" t="3175" r="3175" b="3175"/>
                <wp:wrapNone/>
                <wp:docPr id="2" name="Text Box 2"/>
                <a:graphic xmlns:a="http://schemas.openxmlformats.org/drawingml/2006/main">
                  <a:graphicData uri="http://schemas.microsoft.com/office/word/2010/wordprocessingShape">
                    <wps:wsp>
                      <wps:cNvSpPr/>
                      <wps:spPr>
                        <a:xfrm>
                          <a:off x="0" y="0"/>
                          <a:ext cx="5768280" cy="3200400"/>
                        </a:xfrm>
                        <a:prstGeom prst="rect">
                          <a:avLst/>
                        </a:prstGeom>
                        <a:solidFill>
                          <a:schemeClr val="lt1"/>
                        </a:solidFill>
                        <a:ln w="6350">
                          <a:solidFill>
                            <a:srgbClr val="000000"/>
                          </a:solidFill>
                          <a:round/>
                        </a:ln>
                      </wps:spPr>
                      <wps:style>
                        <a:lnRef idx="0"/>
                        <a:fillRef idx="0"/>
                        <a:effectRef idx="0"/>
                        <a:fontRef idx="minor"/>
                      </wps:style>
                      <wps:txbx>
                        <w:txbxContent>
                          <w:p>
                            <w:pPr>
                              <w:pStyle w:val="FrameContents"/>
                              <w:spacing w:lineRule="auto" w:line="276"/>
                              <w:textAlignment w:val="baseline"/>
                              <w:rPr>
                                <w:rFonts w:ascii="Aptos" w:hAnsi="Aptos" w:eastAsia="Times New Roman" w:cs="Times New Roman"/>
                                <w:color w:val="000000"/>
                                <w:kern w:val="0"/>
                                <w:lang w:eastAsia="en-GB"/>
                                <w14:ligatures w14:val="none"/>
                              </w:rPr>
                            </w:pPr>
                            <w:r>
                              <w:rPr>
                                <w:rFonts w:eastAsia="Times New Roman" w:cs="Times New Roman" w:ascii="Aptos" w:hAnsi="Aptos"/>
                                <w:color w:val="000000"/>
                                <w:kern w:val="0"/>
                                <w:lang w:eastAsia="en-GB"/>
                                <w14:ligatures w14:val="none"/>
                              </w:rPr>
                              <w:br/>
                              <w:t xml:space="preserve">Membership to Saxmundham Tennis Club represents great value for money and gives you all-year access to the courts at pretty much any time you like (weather permitting!) </w:t>
                            </w:r>
                            <w:r>
                              <w:rPr>
                                <w:rFonts w:eastAsia="Times New Roman" w:cs="Times New Roman" w:ascii="Aptos" w:hAnsi="Aptos"/>
                                <w:color w:val="000000"/>
                                <w:kern w:val="0"/>
                                <w:lang w:eastAsia="en-GB"/>
                                <w14:ligatures w14:val="none"/>
                              </w:rPr>
                              <w:t> </w:t>
                            </w:r>
                            <w:r>
                              <w:rPr>
                                <w:rFonts w:eastAsia="Times New Roman" w:cs="Times New Roman" w:ascii="Aptos" w:hAnsi="Aptos"/>
                                <w:color w:val="000000"/>
                                <w:kern w:val="0"/>
                                <w:lang w:eastAsia="en-GB"/>
                                <w14:ligatures w14:val="none"/>
                              </w:rPr>
                              <w:t xml:space="preserve">It also means you can join in with our regular club sessions, meet other players of the same ability, and improve your game. Benefits include:  </w:t>
                            </w:r>
                          </w:p>
                          <w:p>
                            <w:pPr>
                              <w:pStyle w:val="FrameContents"/>
                              <w:spacing w:lineRule="auto" w:line="276"/>
                              <w:textAlignment w:val="baseline"/>
                              <w:rPr>
                                <w:rFonts w:ascii="Aptos" w:hAnsi="Aptos" w:eastAsia="Times New Roman" w:cs="Times New Roman"/>
                                <w:color w:val="000000"/>
                                <w:kern w:val="0"/>
                                <w:lang w:eastAsia="en-GB"/>
                                <w14:ligatures w14:val="none"/>
                              </w:rPr>
                            </w:pPr>
                            <w:r>
                              <w:rPr>
                                <w:rFonts w:eastAsia="Times New Roman" w:cs="Times New Roman" w:ascii="Aptos" w:hAnsi="Aptos"/>
                                <w:color w:val="000000"/>
                                <w:kern w:val="0"/>
                                <w:lang w:eastAsia="en-GB"/>
                                <w14:ligatures w14:val="none"/>
                              </w:rPr>
                              <w:t> </w:t>
                            </w:r>
                          </w:p>
                          <w:p>
                            <w:pPr>
                              <w:pStyle w:val="FrameContents"/>
                              <w:numPr>
                                <w:ilvl w:val="0"/>
                                <w:numId w:val="3"/>
                              </w:numPr>
                              <w:spacing w:lineRule="auto" w:line="276"/>
                              <w:textAlignment w:val="baseline"/>
                              <w:rPr>
                                <w:rFonts w:ascii="Aptos" w:hAnsi="Aptos" w:eastAsia="Times New Roman" w:cs="Arial"/>
                                <w:color w:val="000000"/>
                                <w:kern w:val="0"/>
                                <w:lang w:eastAsia="en-GB"/>
                                <w14:ligatures w14:val="none"/>
                              </w:rPr>
                            </w:pPr>
                            <w:r>
                              <w:rPr>
                                <w:rFonts w:eastAsia="Times New Roman" w:cs="Arial" w:ascii="Aptos" w:hAnsi="Aptos"/>
                                <w:color w:val="000000"/>
                                <w:kern w:val="0"/>
                                <w:lang w:eastAsia="en-GB"/>
                                <w14:ligatures w14:val="none"/>
                              </w:rPr>
                              <w:t>All-year access to three, bookable, floodlit tennis courts </w:t>
                            </w:r>
                          </w:p>
                          <w:p>
                            <w:pPr>
                              <w:pStyle w:val="FrameContents"/>
                              <w:numPr>
                                <w:ilvl w:val="0"/>
                                <w:numId w:val="3"/>
                              </w:numPr>
                              <w:spacing w:lineRule="auto" w:line="276"/>
                              <w:textAlignment w:val="baseline"/>
                              <w:rPr>
                                <w:rFonts w:ascii="Aptos" w:hAnsi="Aptos" w:eastAsia="Times New Roman" w:cs="Arial"/>
                                <w:color w:val="000000"/>
                                <w:kern w:val="0"/>
                                <w:lang w:eastAsia="en-GB"/>
                                <w14:ligatures w14:val="none"/>
                              </w:rPr>
                            </w:pPr>
                            <w:r>
                              <w:rPr>
                                <w:rFonts w:eastAsia="Times New Roman" w:cs="Arial" w:ascii="Aptos" w:hAnsi="Aptos"/>
                                <w:color w:val="000000"/>
                                <w:kern w:val="0"/>
                                <w:lang w:eastAsia="en-GB"/>
                                <w14:ligatures w14:val="none"/>
                              </w:rPr>
                              <w:t>Access to the pavilion with toilets, tea and coffee-making facilities</w:t>
                            </w:r>
                          </w:p>
                          <w:p>
                            <w:pPr>
                              <w:pStyle w:val="FrameContents"/>
                              <w:numPr>
                                <w:ilvl w:val="0"/>
                                <w:numId w:val="3"/>
                              </w:numPr>
                              <w:spacing w:lineRule="auto" w:line="276"/>
                              <w:textAlignment w:val="baseline"/>
                              <w:rPr>
                                <w:rFonts w:ascii="Aptos" w:hAnsi="Aptos" w:eastAsia="Times New Roman" w:cs="Arial"/>
                                <w:color w:val="000000"/>
                                <w:kern w:val="0"/>
                                <w:lang w:eastAsia="en-GB"/>
                                <w14:ligatures w14:val="none"/>
                              </w:rPr>
                            </w:pPr>
                            <w:r>
                              <w:rPr>
                                <w:rFonts w:eastAsia="Times New Roman" w:cs="Arial" w:ascii="Aptos" w:hAnsi="Aptos"/>
                                <w:color w:val="000000"/>
                                <w:kern w:val="0"/>
                                <w:lang w:eastAsia="en-GB"/>
                                <w14:ligatures w14:val="none"/>
                              </w:rPr>
                              <w:t>Five social play club sessions a week: Tues, Thurs, Fri, Sat and Sun</w:t>
                            </w:r>
                          </w:p>
                          <w:p>
                            <w:pPr>
                              <w:pStyle w:val="FrameContents"/>
                              <w:numPr>
                                <w:ilvl w:val="0"/>
                                <w:numId w:val="3"/>
                              </w:numPr>
                              <w:spacing w:lineRule="auto" w:line="276"/>
                              <w:textAlignment w:val="baseline"/>
                              <w:rPr>
                                <w:rFonts w:ascii="Aptos" w:hAnsi="Aptos" w:eastAsia="Times New Roman" w:cs="Arial"/>
                                <w:color w:val="000000"/>
                                <w:kern w:val="0"/>
                                <w:lang w:eastAsia="en-GB"/>
                                <w14:ligatures w14:val="none"/>
                              </w:rPr>
                            </w:pPr>
                            <w:r>
                              <w:rPr>
                                <w:rFonts w:eastAsia="Times New Roman" w:cs="Arial" w:ascii="Aptos" w:hAnsi="Aptos"/>
                                <w:color w:val="000000"/>
                                <w:kern w:val="0"/>
                                <w:lang w:eastAsia="en-GB"/>
                                <w14:ligatures w14:val="none"/>
                              </w:rPr>
                              <w:t xml:space="preserve">Suffolk League matches for more competitive play </w:t>
                            </w:r>
                          </w:p>
                          <w:p>
                            <w:pPr>
                              <w:pStyle w:val="FrameContents"/>
                              <w:numPr>
                                <w:ilvl w:val="0"/>
                                <w:numId w:val="3"/>
                              </w:numPr>
                              <w:spacing w:lineRule="auto" w:line="276"/>
                              <w:textAlignment w:val="baseline"/>
                              <w:rPr>
                                <w:rFonts w:ascii="Aptos" w:hAnsi="Aptos" w:eastAsia="Times New Roman" w:cs="Arial"/>
                                <w:color w:val="000000"/>
                                <w:kern w:val="0"/>
                                <w:lang w:eastAsia="en-GB"/>
                                <w14:ligatures w14:val="none"/>
                              </w:rPr>
                            </w:pPr>
                            <w:r>
                              <w:rPr>
                                <w:rFonts w:eastAsia="Times New Roman" w:cs="Arial" w:ascii="Aptos" w:hAnsi="Aptos"/>
                                <w:color w:val="000000"/>
                                <w:kern w:val="0"/>
                                <w:lang w:eastAsia="en-GB"/>
                                <w14:ligatures w14:val="none"/>
                              </w:rPr>
                              <w:t>Intra-club tournaments e.g. Box League, Ladder League, Singles League </w:t>
                            </w:r>
                          </w:p>
                          <w:p>
                            <w:pPr>
                              <w:pStyle w:val="FrameContents"/>
                              <w:numPr>
                                <w:ilvl w:val="0"/>
                                <w:numId w:val="3"/>
                              </w:numPr>
                              <w:spacing w:lineRule="auto" w:line="276"/>
                              <w:textAlignment w:val="baseline"/>
                              <w:rPr>
                                <w:rFonts w:ascii="Aptos" w:hAnsi="Aptos" w:eastAsia="Times New Roman" w:cs="Arial"/>
                                <w:color w:val="000000"/>
                                <w:kern w:val="0"/>
                                <w:lang w:eastAsia="en-GB"/>
                                <w14:ligatures w14:val="none"/>
                              </w:rPr>
                            </w:pPr>
                            <w:r>
                              <w:rPr>
                                <w:rFonts w:eastAsia="Times New Roman" w:cs="Arial" w:ascii="Aptos" w:hAnsi="Aptos"/>
                                <w:color w:val="000000"/>
                                <w:kern w:val="0"/>
                                <w:lang w:eastAsia="en-GB"/>
                                <w14:ligatures w14:val="none"/>
                              </w:rPr>
                              <w:t>Free balls and racket use for club nights if required </w:t>
                            </w:r>
                          </w:p>
                          <w:p>
                            <w:pPr>
                              <w:pStyle w:val="FrameContents"/>
                              <w:numPr>
                                <w:ilvl w:val="0"/>
                                <w:numId w:val="3"/>
                              </w:numPr>
                              <w:spacing w:lineRule="auto" w:line="276"/>
                              <w:textAlignment w:val="baseline"/>
                              <w:rPr>
                                <w:rFonts w:ascii="Aptos" w:hAnsi="Aptos" w:eastAsia="Times New Roman" w:cs="Arial"/>
                                <w:color w:val="000000"/>
                                <w:kern w:val="0"/>
                                <w:lang w:eastAsia="en-GB"/>
                                <w14:ligatures w14:val="none"/>
                              </w:rPr>
                            </w:pPr>
                            <w:r>
                              <w:rPr>
                                <w:rFonts w:eastAsia="Times New Roman" w:cs="Arial" w:ascii="Aptos" w:hAnsi="Aptos"/>
                                <w:color w:val="000000"/>
                                <w:kern w:val="0"/>
                                <w:lang w:eastAsia="en-GB"/>
                                <w14:ligatures w14:val="none"/>
                              </w:rPr>
                              <w:t xml:space="preserve">Regular reminders and quarterly bulletins </w:t>
                            </w:r>
                          </w:p>
                          <w:p>
                            <w:pPr>
                              <w:pStyle w:val="FrameContents"/>
                              <w:numPr>
                                <w:ilvl w:val="0"/>
                                <w:numId w:val="3"/>
                              </w:numPr>
                              <w:spacing w:lineRule="auto" w:line="276"/>
                              <w:textAlignment w:val="baseline"/>
                              <w:rPr>
                                <w:rFonts w:ascii="Aptos" w:hAnsi="Aptos" w:eastAsia="Times New Roman" w:cs="Arial"/>
                                <w:color w:val="000000"/>
                                <w:kern w:val="0"/>
                                <w:lang w:eastAsia="en-GB"/>
                                <w14:ligatures w14:val="none"/>
                              </w:rPr>
                            </w:pPr>
                            <w:r>
                              <w:rPr>
                                <w:rFonts w:eastAsia="Times New Roman" w:cs="Arial" w:ascii="Aptos" w:hAnsi="Aptos"/>
                                <w:color w:val="000000"/>
                                <w:kern w:val="0"/>
                                <w:lang w:eastAsia="en-GB"/>
                                <w14:ligatures w14:val="none"/>
                              </w:rPr>
                              <w:t>Access to the club's WhatsApp groups</w:t>
                            </w:r>
                          </w:p>
                          <w:p>
                            <w:pPr>
                              <w:pStyle w:val="FrameContents"/>
                              <w:rPr/>
                            </w:pPr>
                            <w:r>
                              <w:rPr/>
                            </w:r>
                          </w:p>
                        </w:txbxContent>
                      </wps:txbx>
                      <wps:bodyPr anchor="t">
                        <a:prstTxWarp prst="textNoShape"/>
                        <a:noAutofit/>
                      </wps:bodyPr>
                    </wps:wsp>
                  </a:graphicData>
                </a:graphic>
              </wp:anchor>
            </w:drawing>
          </mc:Choice>
          <mc:Fallback>
            <w:pict>
              <v:rect id="shape_0" ID="Text Box 2" path="m0,0l-2147483645,0l-2147483645,-2147483646l0,-2147483646xe" fillcolor="white" stroked="t" o:allowincell="f" style="position:absolute;margin-left:-3.85pt;margin-top:14.65pt;width:454.15pt;height:251.95pt;mso-wrap-style:square;v-text-anchor:top" wp14:anchorId="0D61AFFC">
                <v:fill o:detectmouseclick="t" type="solid" color2="black"/>
                <v:stroke color="black" weight="6480" joinstyle="round" endcap="flat"/>
                <v:textbox>
                  <w:txbxContent>
                    <w:p>
                      <w:pPr>
                        <w:pStyle w:val="FrameContents"/>
                        <w:spacing w:lineRule="auto" w:line="276"/>
                        <w:textAlignment w:val="baseline"/>
                        <w:rPr>
                          <w:rFonts w:ascii="Aptos" w:hAnsi="Aptos" w:eastAsia="Times New Roman" w:cs="Times New Roman"/>
                          <w:color w:val="000000"/>
                          <w:kern w:val="0"/>
                          <w:lang w:eastAsia="en-GB"/>
                          <w14:ligatures w14:val="none"/>
                        </w:rPr>
                      </w:pPr>
                      <w:r>
                        <w:rPr>
                          <w:rFonts w:eastAsia="Times New Roman" w:cs="Times New Roman" w:ascii="Aptos" w:hAnsi="Aptos"/>
                          <w:color w:val="000000"/>
                          <w:kern w:val="0"/>
                          <w:lang w:eastAsia="en-GB"/>
                          <w14:ligatures w14:val="none"/>
                        </w:rPr>
                        <w:br/>
                        <w:t xml:space="preserve">Membership to Saxmundham Tennis Club represents great value for money and gives you all-year access to the courts at pretty much any time you like (weather permitting!) </w:t>
                      </w:r>
                      <w:r>
                        <w:rPr>
                          <w:rFonts w:eastAsia="Times New Roman" w:cs="Times New Roman" w:ascii="Aptos" w:hAnsi="Aptos"/>
                          <w:color w:val="000000"/>
                          <w:kern w:val="0"/>
                          <w:lang w:eastAsia="en-GB"/>
                          <w14:ligatures w14:val="none"/>
                        </w:rPr>
                        <w:t> </w:t>
                      </w:r>
                      <w:r>
                        <w:rPr>
                          <w:rFonts w:eastAsia="Times New Roman" w:cs="Times New Roman" w:ascii="Aptos" w:hAnsi="Aptos"/>
                          <w:color w:val="000000"/>
                          <w:kern w:val="0"/>
                          <w:lang w:eastAsia="en-GB"/>
                          <w14:ligatures w14:val="none"/>
                        </w:rPr>
                        <w:t xml:space="preserve">It also means you can join in with our regular club sessions, meet other players of the same ability, and improve your game. Benefits include:  </w:t>
                      </w:r>
                    </w:p>
                    <w:p>
                      <w:pPr>
                        <w:pStyle w:val="FrameContents"/>
                        <w:spacing w:lineRule="auto" w:line="276"/>
                        <w:textAlignment w:val="baseline"/>
                        <w:rPr>
                          <w:rFonts w:ascii="Aptos" w:hAnsi="Aptos" w:eastAsia="Times New Roman" w:cs="Times New Roman"/>
                          <w:color w:val="000000"/>
                          <w:kern w:val="0"/>
                          <w:lang w:eastAsia="en-GB"/>
                          <w14:ligatures w14:val="none"/>
                        </w:rPr>
                      </w:pPr>
                      <w:r>
                        <w:rPr>
                          <w:rFonts w:eastAsia="Times New Roman" w:cs="Times New Roman" w:ascii="Aptos" w:hAnsi="Aptos"/>
                          <w:color w:val="000000"/>
                          <w:kern w:val="0"/>
                          <w:lang w:eastAsia="en-GB"/>
                          <w14:ligatures w14:val="none"/>
                        </w:rPr>
                        <w:t> </w:t>
                      </w:r>
                    </w:p>
                    <w:p>
                      <w:pPr>
                        <w:pStyle w:val="FrameContents"/>
                        <w:numPr>
                          <w:ilvl w:val="0"/>
                          <w:numId w:val="3"/>
                        </w:numPr>
                        <w:spacing w:lineRule="auto" w:line="276"/>
                        <w:textAlignment w:val="baseline"/>
                        <w:rPr>
                          <w:rFonts w:ascii="Aptos" w:hAnsi="Aptos" w:eastAsia="Times New Roman" w:cs="Arial"/>
                          <w:color w:val="000000"/>
                          <w:kern w:val="0"/>
                          <w:lang w:eastAsia="en-GB"/>
                          <w14:ligatures w14:val="none"/>
                        </w:rPr>
                      </w:pPr>
                      <w:r>
                        <w:rPr>
                          <w:rFonts w:eastAsia="Times New Roman" w:cs="Arial" w:ascii="Aptos" w:hAnsi="Aptos"/>
                          <w:color w:val="000000"/>
                          <w:kern w:val="0"/>
                          <w:lang w:eastAsia="en-GB"/>
                          <w14:ligatures w14:val="none"/>
                        </w:rPr>
                        <w:t>All-year access to three, bookable, floodlit tennis courts </w:t>
                      </w:r>
                    </w:p>
                    <w:p>
                      <w:pPr>
                        <w:pStyle w:val="FrameContents"/>
                        <w:numPr>
                          <w:ilvl w:val="0"/>
                          <w:numId w:val="3"/>
                        </w:numPr>
                        <w:spacing w:lineRule="auto" w:line="276"/>
                        <w:textAlignment w:val="baseline"/>
                        <w:rPr>
                          <w:rFonts w:ascii="Aptos" w:hAnsi="Aptos" w:eastAsia="Times New Roman" w:cs="Arial"/>
                          <w:color w:val="000000"/>
                          <w:kern w:val="0"/>
                          <w:lang w:eastAsia="en-GB"/>
                          <w14:ligatures w14:val="none"/>
                        </w:rPr>
                      </w:pPr>
                      <w:r>
                        <w:rPr>
                          <w:rFonts w:eastAsia="Times New Roman" w:cs="Arial" w:ascii="Aptos" w:hAnsi="Aptos"/>
                          <w:color w:val="000000"/>
                          <w:kern w:val="0"/>
                          <w:lang w:eastAsia="en-GB"/>
                          <w14:ligatures w14:val="none"/>
                        </w:rPr>
                        <w:t>Access to the pavilion with toilets, tea and coffee-making facilities</w:t>
                      </w:r>
                    </w:p>
                    <w:p>
                      <w:pPr>
                        <w:pStyle w:val="FrameContents"/>
                        <w:numPr>
                          <w:ilvl w:val="0"/>
                          <w:numId w:val="3"/>
                        </w:numPr>
                        <w:spacing w:lineRule="auto" w:line="276"/>
                        <w:textAlignment w:val="baseline"/>
                        <w:rPr>
                          <w:rFonts w:ascii="Aptos" w:hAnsi="Aptos" w:eastAsia="Times New Roman" w:cs="Arial"/>
                          <w:color w:val="000000"/>
                          <w:kern w:val="0"/>
                          <w:lang w:eastAsia="en-GB"/>
                          <w14:ligatures w14:val="none"/>
                        </w:rPr>
                      </w:pPr>
                      <w:r>
                        <w:rPr>
                          <w:rFonts w:eastAsia="Times New Roman" w:cs="Arial" w:ascii="Aptos" w:hAnsi="Aptos"/>
                          <w:color w:val="000000"/>
                          <w:kern w:val="0"/>
                          <w:lang w:eastAsia="en-GB"/>
                          <w14:ligatures w14:val="none"/>
                        </w:rPr>
                        <w:t>Five social play club sessions a week: Tues, Thurs, Fri, Sat and Sun</w:t>
                      </w:r>
                    </w:p>
                    <w:p>
                      <w:pPr>
                        <w:pStyle w:val="FrameContents"/>
                        <w:numPr>
                          <w:ilvl w:val="0"/>
                          <w:numId w:val="3"/>
                        </w:numPr>
                        <w:spacing w:lineRule="auto" w:line="276"/>
                        <w:textAlignment w:val="baseline"/>
                        <w:rPr>
                          <w:rFonts w:ascii="Aptos" w:hAnsi="Aptos" w:eastAsia="Times New Roman" w:cs="Arial"/>
                          <w:color w:val="000000"/>
                          <w:kern w:val="0"/>
                          <w:lang w:eastAsia="en-GB"/>
                          <w14:ligatures w14:val="none"/>
                        </w:rPr>
                      </w:pPr>
                      <w:r>
                        <w:rPr>
                          <w:rFonts w:eastAsia="Times New Roman" w:cs="Arial" w:ascii="Aptos" w:hAnsi="Aptos"/>
                          <w:color w:val="000000"/>
                          <w:kern w:val="0"/>
                          <w:lang w:eastAsia="en-GB"/>
                          <w14:ligatures w14:val="none"/>
                        </w:rPr>
                        <w:t xml:space="preserve">Suffolk League matches for more competitive play </w:t>
                      </w:r>
                    </w:p>
                    <w:p>
                      <w:pPr>
                        <w:pStyle w:val="FrameContents"/>
                        <w:numPr>
                          <w:ilvl w:val="0"/>
                          <w:numId w:val="3"/>
                        </w:numPr>
                        <w:spacing w:lineRule="auto" w:line="276"/>
                        <w:textAlignment w:val="baseline"/>
                        <w:rPr>
                          <w:rFonts w:ascii="Aptos" w:hAnsi="Aptos" w:eastAsia="Times New Roman" w:cs="Arial"/>
                          <w:color w:val="000000"/>
                          <w:kern w:val="0"/>
                          <w:lang w:eastAsia="en-GB"/>
                          <w14:ligatures w14:val="none"/>
                        </w:rPr>
                      </w:pPr>
                      <w:r>
                        <w:rPr>
                          <w:rFonts w:eastAsia="Times New Roman" w:cs="Arial" w:ascii="Aptos" w:hAnsi="Aptos"/>
                          <w:color w:val="000000"/>
                          <w:kern w:val="0"/>
                          <w:lang w:eastAsia="en-GB"/>
                          <w14:ligatures w14:val="none"/>
                        </w:rPr>
                        <w:t>Intra-club tournaments e.g. Box League, Ladder League, Singles League </w:t>
                      </w:r>
                    </w:p>
                    <w:p>
                      <w:pPr>
                        <w:pStyle w:val="FrameContents"/>
                        <w:numPr>
                          <w:ilvl w:val="0"/>
                          <w:numId w:val="3"/>
                        </w:numPr>
                        <w:spacing w:lineRule="auto" w:line="276"/>
                        <w:textAlignment w:val="baseline"/>
                        <w:rPr>
                          <w:rFonts w:ascii="Aptos" w:hAnsi="Aptos" w:eastAsia="Times New Roman" w:cs="Arial"/>
                          <w:color w:val="000000"/>
                          <w:kern w:val="0"/>
                          <w:lang w:eastAsia="en-GB"/>
                          <w14:ligatures w14:val="none"/>
                        </w:rPr>
                      </w:pPr>
                      <w:r>
                        <w:rPr>
                          <w:rFonts w:eastAsia="Times New Roman" w:cs="Arial" w:ascii="Aptos" w:hAnsi="Aptos"/>
                          <w:color w:val="000000"/>
                          <w:kern w:val="0"/>
                          <w:lang w:eastAsia="en-GB"/>
                          <w14:ligatures w14:val="none"/>
                        </w:rPr>
                        <w:t>Free balls and racket use for club nights if required </w:t>
                      </w:r>
                    </w:p>
                    <w:p>
                      <w:pPr>
                        <w:pStyle w:val="FrameContents"/>
                        <w:numPr>
                          <w:ilvl w:val="0"/>
                          <w:numId w:val="3"/>
                        </w:numPr>
                        <w:spacing w:lineRule="auto" w:line="276"/>
                        <w:textAlignment w:val="baseline"/>
                        <w:rPr>
                          <w:rFonts w:ascii="Aptos" w:hAnsi="Aptos" w:eastAsia="Times New Roman" w:cs="Arial"/>
                          <w:color w:val="000000"/>
                          <w:kern w:val="0"/>
                          <w:lang w:eastAsia="en-GB"/>
                          <w14:ligatures w14:val="none"/>
                        </w:rPr>
                      </w:pPr>
                      <w:r>
                        <w:rPr>
                          <w:rFonts w:eastAsia="Times New Roman" w:cs="Arial" w:ascii="Aptos" w:hAnsi="Aptos"/>
                          <w:color w:val="000000"/>
                          <w:kern w:val="0"/>
                          <w:lang w:eastAsia="en-GB"/>
                          <w14:ligatures w14:val="none"/>
                        </w:rPr>
                        <w:t xml:space="preserve">Regular reminders and quarterly bulletins </w:t>
                      </w:r>
                    </w:p>
                    <w:p>
                      <w:pPr>
                        <w:pStyle w:val="FrameContents"/>
                        <w:numPr>
                          <w:ilvl w:val="0"/>
                          <w:numId w:val="3"/>
                        </w:numPr>
                        <w:spacing w:lineRule="auto" w:line="276"/>
                        <w:textAlignment w:val="baseline"/>
                        <w:rPr>
                          <w:rFonts w:ascii="Aptos" w:hAnsi="Aptos" w:eastAsia="Times New Roman" w:cs="Arial"/>
                          <w:color w:val="000000"/>
                          <w:kern w:val="0"/>
                          <w:lang w:eastAsia="en-GB"/>
                          <w14:ligatures w14:val="none"/>
                        </w:rPr>
                      </w:pPr>
                      <w:r>
                        <w:rPr>
                          <w:rFonts w:eastAsia="Times New Roman" w:cs="Arial" w:ascii="Aptos" w:hAnsi="Aptos"/>
                          <w:color w:val="000000"/>
                          <w:kern w:val="0"/>
                          <w:lang w:eastAsia="en-GB"/>
                          <w14:ligatures w14:val="none"/>
                        </w:rPr>
                        <w:t>Access to the club's WhatsApp groups</w:t>
                      </w:r>
                    </w:p>
                    <w:p>
                      <w:pPr>
                        <w:pStyle w:val="FrameContents"/>
                        <w:rPr/>
                      </w:pPr>
                      <w:r>
                        <w:rPr/>
                      </w:r>
                    </w:p>
                  </w:txbxContent>
                </v:textbox>
                <w10:wrap type="none"/>
              </v:rect>
            </w:pict>
          </mc:Fallback>
        </mc:AlternateContent>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jc w:val="center"/>
        <w:textAlignment w:val="baseline"/>
        <w:rPr>
          <w:rFonts w:ascii="Times New Roman" w:hAnsi="Times New Roman" w:eastAsia="Times New Roman" w:cs="Times New Roman"/>
          <w:color w:val="000000"/>
          <w:kern w:val="0"/>
          <w:lang w:eastAsia="en-GB"/>
          <w14:ligatures w14:val="none"/>
        </w:rPr>
      </w:pPr>
      <w:r>
        <w:rPr>
          <w:rFonts w:eastAsia="Times New Roman" w:cs="Times New Roman" w:ascii="Barlow" w:hAnsi="Barlow"/>
          <w:color w:val="000000"/>
          <w:kern w:val="0"/>
          <w:lang w:eastAsia="en-GB"/>
          <w14:ligatures w14:val="none"/>
        </w:rPr>
        <w:t>​</w:t>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s="Arial"/>
          <w:color w:themeColor="text1" w:val="000000"/>
        </w:rPr>
      </w:pPr>
      <w:r>
        <w:rPr>
          <w:rFonts w:cs="Arial" w:ascii="Aptos" w:hAnsi="Aptos"/>
          <w:color w:themeColor="text1" w:val="000000"/>
        </w:rPr>
      </w:r>
    </w:p>
    <w:p>
      <w:pPr>
        <w:pStyle w:val="Normal"/>
        <w:spacing w:lineRule="auto" w:line="276"/>
        <w:ind w:right="-24"/>
        <w:rPr>
          <w:rFonts w:ascii="Aptos" w:hAnsi="Aptos"/>
          <w:color w:themeColor="text1" w:val="000000"/>
        </w:rPr>
      </w:pPr>
      <w:r>
        <w:rPr>
          <w:rFonts w:ascii="Aptos" w:hAnsi="Aptos"/>
          <w:color w:themeColor="text1" w:val="000000"/>
        </w:rPr>
      </w:r>
    </w:p>
    <w:p>
      <w:pPr>
        <w:pStyle w:val="Normal"/>
        <w:spacing w:lineRule="auto" w:line="276"/>
        <w:ind w:right="-24"/>
        <w:rPr>
          <w:rFonts w:ascii="Aptos" w:hAnsi="Aptos"/>
          <w:color w:themeColor="text1" w:val="000000"/>
        </w:rPr>
      </w:pPr>
      <w:r>
        <w:rPr>
          <w:rFonts w:ascii="Aptos" w:hAnsi="Aptos"/>
          <w:color w:themeColor="text1" w:val="000000"/>
        </w:rPr>
      </w:r>
    </w:p>
    <w:p>
      <w:pPr>
        <w:pStyle w:val="ListParagraph"/>
        <w:numPr>
          <w:ilvl w:val="0"/>
          <w:numId w:val="4"/>
        </w:numPr>
        <w:spacing w:lineRule="auto" w:line="276"/>
        <w:ind w:hanging="360" w:left="720" w:right="-24"/>
        <w:rPr>
          <w:rFonts w:ascii="Aptos" w:hAnsi="Aptos"/>
          <w:b/>
          <w:bCs/>
          <w:color w:themeColor="text1" w:val="000000"/>
        </w:rPr>
      </w:pPr>
      <w:r>
        <w:rPr>
          <w:rFonts w:ascii="Aptos" w:hAnsi="Aptos"/>
          <w:b/>
          <w:bCs/>
          <w:color w:themeColor="text1" w:val="000000"/>
        </w:rPr>
        <w:t>“</w:t>
      </w:r>
      <w:r>
        <w:rPr>
          <w:rFonts w:ascii="Aptos" w:hAnsi="Aptos"/>
          <w:b/>
          <w:bCs/>
          <w:color w:themeColor="text1" w:val="000000"/>
        </w:rPr>
        <w:t xml:space="preserve">Sorry you’re leaving us” </w:t>
      </w:r>
    </w:p>
    <w:p>
      <w:pPr>
        <w:pStyle w:val="Normal"/>
        <w:spacing w:lineRule="auto" w:line="276"/>
        <w:ind w:right="-24"/>
        <w:rPr>
          <w:rFonts w:ascii="Aptos" w:hAnsi="Aptos"/>
          <w:color w:themeColor="text1" w:val="000000"/>
        </w:rPr>
      </w:pPr>
      <w:r>
        <w:rPr>
          <w:rFonts w:ascii="Aptos" w:hAnsi="Aptos"/>
          <w:color w:themeColor="text1" w:val="000000"/>
        </w:rPr>
      </w:r>
    </w:p>
    <w:p>
      <w:pPr>
        <w:pStyle w:val="Normal"/>
        <w:spacing w:lineRule="auto" w:line="276"/>
        <w:ind w:right="-24"/>
        <w:rPr>
          <w:rFonts w:ascii="Aptos" w:hAnsi="Aptos"/>
          <w:color w:themeColor="text1" w:val="000000"/>
        </w:rPr>
      </w:pPr>
      <w:r>
        <w:rPr>
          <w:rFonts w:ascii="Aptos" w:hAnsi="Aptos"/>
          <w:color w:themeColor="text1" w:val="000000"/>
        </w:rPr>
        <w:t xml:space="preserve">I suggest the Membership Secretary provides stats on who hasn’t renewed membership by, say, end May 2025 and I contact those people with a “sorry you’re leaving us” email to persuade them to join up, outlining benefits and excellent value for money. I would also encourage feedback to </w:t>
      </w:r>
      <w:hyperlink r:id="rId5">
        <w:r>
          <w:rPr>
            <w:rStyle w:val="Hyperlink"/>
            <w:rFonts w:ascii="Aptos" w:hAnsi="Aptos"/>
          </w:rPr>
          <w:t>clue@saxtennis.co.uk</w:t>
        </w:r>
      </w:hyperlink>
      <w:r>
        <w:rPr>
          <w:rFonts w:ascii="Aptos" w:hAnsi="Aptos"/>
          <w:color w:themeColor="text1" w:val="000000"/>
        </w:rPr>
        <w:t xml:space="preserve"> to give ex-members a chance to let us know why they haven’t renewed. </w:t>
      </w:r>
    </w:p>
    <w:p>
      <w:pPr>
        <w:pStyle w:val="Normal"/>
        <w:spacing w:lineRule="auto" w:line="276"/>
        <w:ind w:right="-24"/>
        <w:rPr>
          <w:rFonts w:ascii="Aptos" w:hAnsi="Aptos"/>
          <w:color w:themeColor="text1" w:val="000000"/>
        </w:rPr>
      </w:pPr>
      <w:r>
        <w:rPr>
          <w:rFonts w:ascii="Aptos" w:hAnsi="Aptos"/>
          <w:color w:themeColor="text1" w:val="000000"/>
        </w:rPr>
      </w:r>
    </w:p>
    <w:p>
      <w:pPr>
        <w:pStyle w:val="Normal"/>
        <w:spacing w:lineRule="auto" w:line="276"/>
        <w:ind w:right="-24"/>
        <w:rPr>
          <w:rFonts w:ascii="Aptos" w:hAnsi="Aptos"/>
          <w:color w:themeColor="text1" w:val="000000"/>
        </w:rPr>
      </w:pPr>
      <w:r>
        <w:rPr>
          <w:rFonts w:ascii="Aptos" w:hAnsi="Aptos"/>
          <w:color w:themeColor="text1" w:val="000000"/>
        </w:rPr>
      </w:r>
    </w:p>
    <w:p>
      <w:pPr>
        <w:pStyle w:val="ListParagraph"/>
        <w:numPr>
          <w:ilvl w:val="0"/>
          <w:numId w:val="4"/>
        </w:numPr>
        <w:spacing w:lineRule="auto" w:line="276"/>
        <w:ind w:hanging="360" w:left="720" w:right="-24"/>
        <w:rPr>
          <w:rFonts w:ascii="Aptos" w:hAnsi="Aptos"/>
          <w:b/>
          <w:bCs/>
          <w:color w:themeColor="text1" w:val="000000"/>
        </w:rPr>
      </w:pPr>
      <w:r>
        <w:rPr>
          <w:rFonts w:ascii="Aptos" w:hAnsi="Aptos"/>
          <w:b/>
          <w:bCs/>
          <w:color w:themeColor="text1" w:val="000000"/>
        </w:rPr>
        <w:t xml:space="preserve">New members’ welcome evening </w:t>
      </w:r>
    </w:p>
    <w:p>
      <w:pPr>
        <w:pStyle w:val="Normal"/>
        <w:spacing w:lineRule="auto" w:line="276"/>
        <w:ind w:right="-24"/>
        <w:rPr>
          <w:rFonts w:ascii="Aptos" w:hAnsi="Aptos"/>
          <w:b/>
          <w:bCs/>
          <w:color w:themeColor="text1" w:val="000000"/>
        </w:rPr>
      </w:pPr>
      <w:r>
        <w:rPr>
          <w:rFonts w:ascii="Aptos" w:hAnsi="Aptos"/>
          <w:b/>
          <w:bCs/>
          <w:color w:themeColor="text1" w:val="000000"/>
        </w:rPr>
      </w:r>
    </w:p>
    <w:p>
      <w:pPr>
        <w:pStyle w:val="Normal"/>
        <w:spacing w:lineRule="auto" w:line="276"/>
        <w:ind w:right="-24"/>
        <w:rPr>
          <w:rFonts w:ascii="Aptos" w:hAnsi="Aptos"/>
          <w:color w:themeColor="text1" w:val="000000"/>
        </w:rPr>
      </w:pPr>
      <w:r>
        <w:rPr>
          <w:rFonts w:ascii="Aptos" w:hAnsi="Aptos"/>
          <w:color w:themeColor="text1" w:val="000000"/>
        </w:rPr>
        <w:t xml:space="preserve">I’d be keen to see the committee arrange an evening to welcome new members for an informal knock-up, to hand out keys to the pavilion, see the facilities, and meet a few friendly faces. We could arrange this June once the joining and renewing numbers are settled. </w:t>
      </w:r>
    </w:p>
    <w:p>
      <w:pPr>
        <w:pStyle w:val="Normal"/>
        <w:spacing w:lineRule="auto" w:line="276"/>
        <w:ind w:right="-24"/>
        <w:rPr>
          <w:rFonts w:ascii="Aptos" w:hAnsi="Aptos"/>
          <w:color w:themeColor="text1" w:val="000000"/>
        </w:rPr>
      </w:pPr>
      <w:r>
        <w:rPr>
          <w:rFonts w:ascii="Aptos" w:hAnsi="Aptos"/>
          <w:color w:themeColor="text1" w:val="000000"/>
        </w:rPr>
      </w:r>
    </w:p>
    <w:p>
      <w:pPr>
        <w:pStyle w:val="Normal"/>
        <w:spacing w:lineRule="auto" w:line="276"/>
        <w:ind w:right="-24"/>
        <w:rPr>
          <w:rFonts w:ascii="Aptos" w:hAnsi="Aptos"/>
          <w:color w:themeColor="text1" w:val="000000"/>
        </w:rPr>
      </w:pPr>
      <w:r>
        <w:rPr>
          <w:rFonts w:ascii="Aptos" w:hAnsi="Aptos"/>
          <w:color w:themeColor="text1" w:val="000000"/>
        </w:rPr>
      </w:r>
    </w:p>
    <w:p>
      <w:pPr>
        <w:pStyle w:val="ListParagraph"/>
        <w:numPr>
          <w:ilvl w:val="0"/>
          <w:numId w:val="4"/>
        </w:numPr>
        <w:spacing w:lineRule="auto" w:line="276"/>
        <w:ind w:hanging="360" w:left="720" w:right="-24"/>
        <w:rPr>
          <w:rFonts w:ascii="Aptos" w:hAnsi="Aptos"/>
          <w:b/>
          <w:bCs/>
          <w:color w:themeColor="text1" w:val="000000"/>
        </w:rPr>
      </w:pPr>
      <w:r>
        <w:rPr>
          <w:rFonts w:ascii="Aptos" w:hAnsi="Aptos"/>
          <w:b/>
          <w:bCs/>
          <w:color w:themeColor="text1" w:val="000000"/>
        </w:rPr>
        <w:t xml:space="preserve"> “</w:t>
      </w:r>
      <w:r>
        <w:rPr>
          <w:rFonts w:ascii="Aptos" w:hAnsi="Aptos"/>
          <w:b/>
          <w:bCs/>
          <w:color w:themeColor="text1" w:val="000000"/>
        </w:rPr>
        <w:t xml:space="preserve">Thank you for renewing” </w:t>
      </w:r>
    </w:p>
    <w:p>
      <w:pPr>
        <w:pStyle w:val="Normal"/>
        <w:spacing w:lineRule="auto" w:line="276"/>
        <w:ind w:right="-24"/>
        <w:rPr>
          <w:rFonts w:ascii="Aptos" w:hAnsi="Aptos"/>
          <w:color w:themeColor="text1" w:val="000000"/>
        </w:rPr>
      </w:pPr>
      <w:r>
        <w:rPr>
          <w:rFonts w:ascii="Aptos" w:hAnsi="Aptos"/>
          <w:color w:themeColor="text1" w:val="000000"/>
        </w:rPr>
      </w:r>
    </w:p>
    <w:p>
      <w:pPr>
        <w:pStyle w:val="Normal"/>
        <w:spacing w:lineRule="auto" w:line="276"/>
        <w:ind w:right="-24"/>
        <w:rPr>
          <w:rFonts w:ascii="Aptos" w:hAnsi="Aptos"/>
          <w:color w:themeColor="text1" w:val="000000"/>
        </w:rPr>
      </w:pPr>
      <w:r>
        <w:rPr>
          <w:rFonts w:ascii="Aptos" w:hAnsi="Aptos"/>
          <w:color w:themeColor="text1" w:val="000000"/>
        </w:rPr>
        <w:t xml:space="preserve">I suggest we send a very positive message to say thank you for renewing, including a reminder of the above benefits </w:t>
      </w:r>
      <w:r>
        <w:rPr>
          <w:rFonts w:eastAsia="Apple Color Emoji" w:cs="Apple Color Emoji" w:ascii="Apple Color Emoji" w:hAnsi="Apple Color Emoji"/>
          <w:color w:themeColor="text1" w:val="000000"/>
        </w:rPr>
        <w:t>👆</w:t>
      </w:r>
      <w:r>
        <w:rPr>
          <w:rFonts w:ascii="Aptos" w:hAnsi="Aptos"/>
          <w:color w:themeColor="text1" w:val="000000"/>
        </w:rPr>
        <w:t xml:space="preserve"> when payment is confirmed, so it’s friendly and not just transactional. At this stage we must also remind new, and renewing, members to read our club policies.  </w:t>
      </w:r>
    </w:p>
    <w:p>
      <w:pPr>
        <w:pStyle w:val="Normal"/>
        <w:spacing w:lineRule="auto" w:line="276"/>
        <w:ind w:right="-24"/>
        <w:rPr>
          <w:rFonts w:ascii="Aptos" w:hAnsi="Aptos"/>
          <w:color w:themeColor="text1" w:val="000000"/>
        </w:rPr>
      </w:pPr>
      <w:r>
        <w:rPr>
          <w:rFonts w:ascii="Aptos" w:hAnsi="Aptos"/>
          <w:color w:themeColor="text1" w:val="000000"/>
        </w:rPr>
      </w:r>
    </w:p>
    <w:p>
      <w:pPr>
        <w:pStyle w:val="Normal"/>
        <w:spacing w:lineRule="auto" w:line="276"/>
        <w:ind w:right="-24"/>
        <w:rPr>
          <w:rFonts w:ascii="Aptos" w:hAnsi="Aptos"/>
          <w:color w:themeColor="text1" w:val="000000"/>
        </w:rPr>
      </w:pPr>
      <w:r>
        <w:rPr>
          <w:rFonts w:ascii="Aptos" w:hAnsi="Aptos"/>
          <w:color w:themeColor="text1" w:val="000000"/>
        </w:rPr>
      </w:r>
    </w:p>
    <w:p>
      <w:pPr>
        <w:pStyle w:val="Normal"/>
        <w:spacing w:lineRule="auto" w:line="276"/>
        <w:ind w:right="-24"/>
        <w:rPr>
          <w:rFonts w:ascii="Aptos" w:hAnsi="Aptos"/>
          <w:b/>
          <w:bCs/>
          <w:color w:themeColor="text1" w:val="000000"/>
        </w:rPr>
      </w:pPr>
      <w:r>
        <w:rPr>
          <w:rFonts w:ascii="Aptos" w:hAnsi="Aptos"/>
          <w:b/>
          <w:bCs/>
          <w:color w:themeColor="text1" w:val="000000"/>
        </w:rPr>
      </w:r>
    </w:p>
    <w:p>
      <w:pPr>
        <w:pStyle w:val="Normal"/>
        <w:spacing w:lineRule="auto" w:line="276"/>
        <w:ind w:right="-24"/>
        <w:rPr>
          <w:rFonts w:ascii="Aptos" w:hAnsi="Aptos"/>
          <w:i/>
          <w:i/>
          <w:iCs/>
          <w:color w:themeColor="text1" w:val="000000"/>
        </w:rPr>
      </w:pPr>
      <w:r>
        <w:rPr>
          <w:rFonts w:ascii="Aptos" w:hAnsi="Aptos"/>
          <w:b/>
          <w:bCs/>
          <w:color w:themeColor="text1" w:val="000000"/>
        </w:rPr>
        <w:br/>
        <w:t>Jo Davies</w:t>
        <w:br/>
        <w:t>March 2025</w:t>
      </w:r>
    </w:p>
    <w:p>
      <w:pPr>
        <w:pStyle w:val="Normal"/>
        <w:spacing w:lineRule="auto" w:line="276"/>
        <w:ind w:right="-24"/>
        <w:rPr>
          <w:rFonts w:ascii="Aptos" w:hAnsi="Aptos"/>
          <w:i/>
          <w:i/>
          <w:iCs/>
          <w:color w:themeColor="text1" w:val="000000"/>
        </w:rPr>
      </w:pPr>
      <w:r>
        <w:rPr>
          <w:rFonts w:ascii="Aptos" w:hAnsi="Aptos"/>
          <w:i/>
          <w:iCs/>
          <w:color w:themeColor="text1" w:val="000000"/>
        </w:rPr>
      </w:r>
    </w:p>
    <w:sectPr>
      <w:type w:val="nextPage"/>
      <w:pgSz w:w="11906" w:h="16838"/>
      <w:pgMar w:left="1440" w:right="1440" w:gutter="0" w:header="0" w:top="1134"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ptos">
    <w:charset w:val="00"/>
    <w:family w:val="swiss"/>
    <w:pitch w:val="variable"/>
  </w:font>
  <w:font w:name="Barlow">
    <w:charset w:val="00"/>
    <w:family w:val="auto"/>
    <w:pitch w:val="variable"/>
  </w:font>
  <w:font w:name="Apple Color Emoji">
    <w:charset w:val="00"/>
    <w:family w:val="auto"/>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en-GB" w:eastAsia="en-US" w:bidi="ar-SA"/>
      <w14:ligatures w14:val="standardContextual"/>
    </w:rPr>
  </w:style>
  <w:style w:type="character" w:styleId="DefaultParagraphFont" w:default="1">
    <w:name w:val="Default Paragraph Font"/>
    <w:uiPriority w:val="1"/>
    <w:semiHidden/>
    <w:unhideWhenUsed/>
    <w:qFormat/>
    <w:rPr/>
  </w:style>
  <w:style w:type="character" w:styleId="wixui-rich-texttext" w:customStyle="1">
    <w:name w:val="wixui-rich-text__text"/>
    <w:basedOn w:val="DefaultParagraphFont"/>
    <w:qFormat/>
    <w:rsid w:val="00bf5417"/>
    <w:rPr/>
  </w:style>
  <w:style w:type="character" w:styleId="Hyperlink">
    <w:name w:val="Hyperlink"/>
    <w:basedOn w:val="DefaultParagraphFont"/>
    <w:uiPriority w:val="99"/>
    <w:unhideWhenUsed/>
    <w:rsid w:val="00bf5417"/>
    <w:rPr>
      <w:color w:themeColor="hyperlink" w:val="0563C1"/>
      <w:u w:val="single"/>
    </w:rPr>
  </w:style>
  <w:style w:type="character" w:styleId="UnresolvedMention">
    <w:name w:val="Unresolved Mention"/>
    <w:basedOn w:val="DefaultParagraphFont"/>
    <w:uiPriority w:val="99"/>
    <w:semiHidden/>
    <w:unhideWhenUsed/>
    <w:qFormat/>
    <w:rsid w:val="00bf5417"/>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34063"/>
    <w:pPr>
      <w:spacing w:before="0" w:after="0"/>
      <w:ind w:left="720"/>
      <w:contextualSpacing/>
    </w:pPr>
    <w:rPr/>
  </w:style>
  <w:style w:type="paragraph" w:styleId="font8" w:customStyle="1">
    <w:name w:val="font_8"/>
    <w:basedOn w:val="Normal"/>
    <w:qFormat/>
    <w:rsid w:val="00bf5417"/>
    <w:pPr>
      <w:spacing w:beforeAutospacing="1" w:afterAutospacing="1"/>
    </w:pPr>
    <w:rPr>
      <w:rFonts w:ascii="Times New Roman" w:hAnsi="Times New Roman" w:eastAsia="Times New Roman" w:cs="Times New Roman"/>
      <w:kern w:val="0"/>
      <w:lang w:eastAsia="en-GB"/>
      <w14:ligatures w14:val="none"/>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saxtennis.co.uk/" TargetMode="External"/><Relationship Id="rId4" Type="http://schemas.openxmlformats.org/officeDocument/2006/relationships/hyperlink" Target="mailto:club@saxtennis.co.uk" TargetMode="External"/><Relationship Id="rId5" Type="http://schemas.openxmlformats.org/officeDocument/2006/relationships/hyperlink" Target="mailto:clue@saxtennis.co.uk"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50</TotalTime>
  <Application>LibreOffice/24.8.5.2$Windows_X86_64 LibreOffice_project/fddf2685c70b461e7832239a0162a77216259f22</Application>
  <AppVersion>15.0000</AppVersion>
  <Pages>4</Pages>
  <Words>670</Words>
  <Characters>3407</Characters>
  <CharactersWithSpaces>4066</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2024-03-27T17:03:00Z</dcterms:created>
  <dc:creator>Jo Davies</dc:creator>
  <dc:description/>
  <dc:language>en-GB</dc:language>
  <cp:lastModifiedBy>Jo Davies</cp:lastModifiedBy>
  <cp:lastPrinted>2025-03-25T10:47:00Z</cp:lastPrinted>
  <dcterms:modified xsi:type="dcterms:W3CDTF">2025-03-25T10:57:00Z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